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7C55" w14:textId="4F861722" w:rsidR="007E2B22" w:rsidRPr="00AE0B8D" w:rsidRDefault="00912565" w:rsidP="007E2B22">
      <w:pPr>
        <w:jc w:val="center"/>
        <w:rPr>
          <w:b/>
          <w:szCs w:val="20"/>
          <w:u w:val="single"/>
        </w:rPr>
      </w:pPr>
      <w:r>
        <w:rPr>
          <w:b/>
          <w:szCs w:val="20"/>
          <w:u w:val="single"/>
        </w:rPr>
        <w:t xml:space="preserve">RODMELL PARISH COUNCIL </w:t>
      </w:r>
      <w:r w:rsidR="00CD081B" w:rsidRPr="00AE0B8D">
        <w:rPr>
          <w:b/>
          <w:szCs w:val="20"/>
          <w:u w:val="single"/>
        </w:rPr>
        <w:t>GRANT AWARDING</w:t>
      </w:r>
      <w:r w:rsidR="00DD08FC" w:rsidRPr="00AE0B8D">
        <w:rPr>
          <w:b/>
          <w:szCs w:val="20"/>
          <w:u w:val="single"/>
        </w:rPr>
        <w:t xml:space="preserve"> </w:t>
      </w:r>
      <w:r w:rsidR="007E2B22" w:rsidRPr="00AE0B8D">
        <w:rPr>
          <w:b/>
          <w:szCs w:val="20"/>
          <w:u w:val="single"/>
        </w:rPr>
        <w:t>POLICY</w:t>
      </w:r>
    </w:p>
    <w:p w14:paraId="311F7C56" w14:textId="77777777" w:rsidR="007E2B22" w:rsidRPr="00AE0B8D" w:rsidRDefault="007E2B22" w:rsidP="007E2B22">
      <w:pPr>
        <w:jc w:val="center"/>
        <w:rPr>
          <w:b/>
          <w:szCs w:val="20"/>
          <w:u w:val="single"/>
        </w:rPr>
      </w:pPr>
    </w:p>
    <w:p w14:paraId="311F7C57" w14:textId="77777777" w:rsidR="007E2B22" w:rsidRPr="00AE0B8D" w:rsidRDefault="007E2B22" w:rsidP="007E2B22">
      <w:pPr>
        <w:pStyle w:val="ListParagraph"/>
        <w:numPr>
          <w:ilvl w:val="0"/>
          <w:numId w:val="3"/>
        </w:numPr>
        <w:rPr>
          <w:b/>
          <w:szCs w:val="20"/>
          <w:u w:val="single"/>
        </w:rPr>
      </w:pPr>
      <w:r w:rsidRPr="00AE0B8D">
        <w:rPr>
          <w:b/>
          <w:szCs w:val="20"/>
          <w:u w:val="single"/>
        </w:rPr>
        <w:t>Introduction</w:t>
      </w:r>
    </w:p>
    <w:p w14:paraId="311F7C58" w14:textId="77777777" w:rsidR="007E2B22" w:rsidRPr="00AE0B8D" w:rsidRDefault="007E2B22" w:rsidP="007E2B22">
      <w:pPr>
        <w:pStyle w:val="ListParagraph"/>
        <w:rPr>
          <w:rFonts w:asciiTheme="minorHAnsi" w:hAnsiTheme="minorHAnsi" w:cs="Arial"/>
        </w:rPr>
      </w:pPr>
    </w:p>
    <w:p w14:paraId="311F7C59" w14:textId="1C187AAC" w:rsidR="00CD081B" w:rsidRPr="00AE0B8D" w:rsidRDefault="00912565" w:rsidP="00CD081B">
      <w:pPr>
        <w:pStyle w:val="ListParagraph"/>
        <w:numPr>
          <w:ilvl w:val="1"/>
          <w:numId w:val="3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Rodmell</w:t>
      </w:r>
      <w:r w:rsidR="009941F2" w:rsidRPr="00AE0B8D">
        <w:rPr>
          <w:rFonts w:asciiTheme="minorHAnsi" w:hAnsiTheme="minorHAnsi" w:cs="Arial"/>
        </w:rPr>
        <w:t xml:space="preserve"> Parish</w:t>
      </w:r>
      <w:r w:rsidR="00B42137" w:rsidRPr="00AE0B8D">
        <w:rPr>
          <w:rFonts w:asciiTheme="minorHAnsi" w:hAnsiTheme="minorHAnsi" w:cs="Arial"/>
        </w:rPr>
        <w:t xml:space="preserve"> Council </w:t>
      </w:r>
      <w:r w:rsidR="00CD081B" w:rsidRPr="00AE0B8D">
        <w:rPr>
          <w:rFonts w:asciiTheme="minorHAnsi" w:hAnsiTheme="minorHAnsi" w:cs="Arial"/>
        </w:rPr>
        <w:t xml:space="preserve">welcomes and values the work of local voluntary groups and organisations. The </w:t>
      </w:r>
      <w:r w:rsidR="00FA2235">
        <w:rPr>
          <w:rFonts w:asciiTheme="minorHAnsi" w:hAnsiTheme="minorHAnsi" w:cs="Arial"/>
        </w:rPr>
        <w:t>C</w:t>
      </w:r>
      <w:r w:rsidR="00CD081B" w:rsidRPr="00AE0B8D">
        <w:rPr>
          <w:rFonts w:asciiTheme="minorHAnsi" w:hAnsiTheme="minorHAnsi" w:cs="Arial"/>
        </w:rPr>
        <w:t>ouncil has a policy for making grants</w:t>
      </w:r>
      <w:r w:rsidR="00474EEE" w:rsidRPr="00AE0B8D">
        <w:rPr>
          <w:rFonts w:asciiTheme="minorHAnsi" w:hAnsiTheme="minorHAnsi" w:cs="Arial"/>
        </w:rPr>
        <w:t xml:space="preserve"> for capital expenditure</w:t>
      </w:r>
      <w:r w:rsidR="00CD081B" w:rsidRPr="00AE0B8D">
        <w:rPr>
          <w:rFonts w:asciiTheme="minorHAnsi" w:hAnsiTheme="minorHAnsi" w:cs="Arial"/>
        </w:rPr>
        <w:t xml:space="preserve"> to groups and organisations which contribute to the welfare of the community by improving or supporting facilities and/or activities. Applicants must be able to demonstrate a clear need for financial support.</w:t>
      </w:r>
    </w:p>
    <w:p w14:paraId="311F7C5A" w14:textId="77777777" w:rsidR="00DD08FC" w:rsidRPr="00AE0B8D" w:rsidRDefault="00DD08FC" w:rsidP="00DD08FC">
      <w:pPr>
        <w:pStyle w:val="ListParagraph"/>
        <w:ind w:left="1440"/>
        <w:rPr>
          <w:rFonts w:asciiTheme="minorHAnsi" w:hAnsiTheme="minorHAnsi" w:cs="Arial"/>
        </w:rPr>
      </w:pPr>
    </w:p>
    <w:p w14:paraId="311F7C5B" w14:textId="77777777" w:rsidR="007E2B22" w:rsidRPr="00AE0B8D" w:rsidRDefault="00CD081B" w:rsidP="007E2B22">
      <w:pPr>
        <w:pStyle w:val="ListParagraph"/>
        <w:numPr>
          <w:ilvl w:val="0"/>
          <w:numId w:val="3"/>
        </w:numPr>
        <w:rPr>
          <w:b/>
          <w:szCs w:val="20"/>
          <w:u w:val="single"/>
        </w:rPr>
      </w:pPr>
      <w:r w:rsidRPr="00AE0B8D">
        <w:rPr>
          <w:b/>
          <w:szCs w:val="20"/>
          <w:u w:val="single"/>
        </w:rPr>
        <w:t>Guidelines</w:t>
      </w:r>
    </w:p>
    <w:p w14:paraId="311F7C5C" w14:textId="77777777" w:rsidR="007E2B22" w:rsidRPr="00AE0B8D" w:rsidRDefault="007E2B22" w:rsidP="007E2B22">
      <w:pPr>
        <w:pStyle w:val="ListParagraph"/>
        <w:rPr>
          <w:rFonts w:asciiTheme="minorHAnsi" w:hAnsiTheme="minorHAnsi" w:cs="Arial"/>
        </w:rPr>
      </w:pPr>
    </w:p>
    <w:p w14:paraId="311F7C5D" w14:textId="61A040B0" w:rsidR="00DD08FC" w:rsidRPr="00AE0B8D" w:rsidRDefault="00CD081B" w:rsidP="00B42137">
      <w:pPr>
        <w:pStyle w:val="ListParagraph"/>
        <w:numPr>
          <w:ilvl w:val="1"/>
          <w:numId w:val="3"/>
        </w:numPr>
        <w:rPr>
          <w:rFonts w:asciiTheme="minorHAnsi" w:hAnsiTheme="minorHAnsi" w:cs="Arial"/>
        </w:rPr>
      </w:pPr>
      <w:r w:rsidRPr="00AE0B8D">
        <w:rPr>
          <w:rFonts w:asciiTheme="minorHAnsi" w:hAnsiTheme="minorHAnsi" w:cs="Arial"/>
        </w:rPr>
        <w:t>An annual</w:t>
      </w:r>
      <w:r w:rsidR="00B42137" w:rsidRPr="00AE0B8D">
        <w:rPr>
          <w:rFonts w:asciiTheme="minorHAnsi" w:hAnsiTheme="minorHAnsi" w:cs="Arial"/>
        </w:rPr>
        <w:t xml:space="preserve"> </w:t>
      </w:r>
      <w:r w:rsidRPr="00AE0B8D">
        <w:rPr>
          <w:szCs w:val="20"/>
        </w:rPr>
        <w:t xml:space="preserve">limit for the provision of grant aid will be determined as part of the budget setting process, and applications will be </w:t>
      </w:r>
      <w:r w:rsidR="009941F2" w:rsidRPr="00AE0B8D">
        <w:rPr>
          <w:szCs w:val="20"/>
        </w:rPr>
        <w:t>assessed against the criteria determined in this policy and the limitations of the agreed budget.</w:t>
      </w:r>
      <w:r w:rsidR="002356F5" w:rsidRPr="00AE0B8D">
        <w:rPr>
          <w:szCs w:val="20"/>
        </w:rPr>
        <w:t xml:space="preserve"> Applications will be discussed in Parish Council meetings which are open to members of the public to attend.</w:t>
      </w:r>
    </w:p>
    <w:p w14:paraId="311F7C5E" w14:textId="77777777" w:rsidR="00B42137" w:rsidRPr="00AE0B8D" w:rsidRDefault="00B42137" w:rsidP="00B42137">
      <w:pPr>
        <w:pStyle w:val="ListParagraph"/>
        <w:ind w:left="1440"/>
        <w:rPr>
          <w:rFonts w:asciiTheme="minorHAnsi" w:hAnsiTheme="minorHAnsi" w:cs="Arial"/>
        </w:rPr>
      </w:pPr>
    </w:p>
    <w:p w14:paraId="311F7C5F" w14:textId="696123E2" w:rsidR="007E2B22" w:rsidRPr="00AE0B8D" w:rsidRDefault="00CD081B" w:rsidP="007E2B22">
      <w:pPr>
        <w:pStyle w:val="ListParagraph"/>
        <w:numPr>
          <w:ilvl w:val="1"/>
          <w:numId w:val="3"/>
        </w:numPr>
        <w:rPr>
          <w:rFonts w:asciiTheme="minorHAnsi" w:hAnsiTheme="minorHAnsi" w:cs="Arial"/>
        </w:rPr>
      </w:pPr>
      <w:r w:rsidRPr="00AE0B8D">
        <w:rPr>
          <w:rFonts w:asciiTheme="minorHAnsi" w:hAnsiTheme="minorHAnsi" w:cs="Arial"/>
        </w:rPr>
        <w:t>Applicants must</w:t>
      </w:r>
      <w:r w:rsidR="00B42137" w:rsidRPr="00AE0B8D">
        <w:rPr>
          <w:rFonts w:asciiTheme="minorHAnsi" w:hAnsiTheme="minorHAnsi" w:cs="Arial"/>
        </w:rPr>
        <w:t xml:space="preserve"> </w:t>
      </w:r>
      <w:r w:rsidR="00830AEB" w:rsidRPr="00AE0B8D">
        <w:rPr>
          <w:rFonts w:asciiTheme="minorHAnsi" w:hAnsiTheme="minorHAnsi" w:cs="Arial"/>
        </w:rPr>
        <w:t xml:space="preserve">fully </w:t>
      </w:r>
      <w:r w:rsidRPr="00AE0B8D">
        <w:rPr>
          <w:rFonts w:asciiTheme="minorHAnsi" w:hAnsiTheme="minorHAnsi" w:cs="Arial"/>
        </w:rPr>
        <w:t xml:space="preserve">complete a grant application and return it, together with the required financial information, </w:t>
      </w:r>
      <w:r w:rsidR="009941F2" w:rsidRPr="00AE0B8D">
        <w:rPr>
          <w:rFonts w:asciiTheme="minorHAnsi" w:hAnsiTheme="minorHAnsi" w:cs="Arial"/>
        </w:rPr>
        <w:t>for the application to be considered.</w:t>
      </w:r>
    </w:p>
    <w:p w14:paraId="311F7C60" w14:textId="77777777" w:rsidR="00CD081B" w:rsidRPr="00AE0B8D" w:rsidRDefault="00CD081B" w:rsidP="00CD081B">
      <w:pPr>
        <w:pStyle w:val="ListParagraph"/>
        <w:rPr>
          <w:rFonts w:asciiTheme="minorHAnsi" w:hAnsiTheme="minorHAnsi" w:cs="Arial"/>
        </w:rPr>
      </w:pPr>
    </w:p>
    <w:p w14:paraId="311F7C61" w14:textId="30813FE2" w:rsidR="00B42137" w:rsidRPr="00AE0B8D" w:rsidRDefault="00CD081B" w:rsidP="00CD081B">
      <w:pPr>
        <w:pStyle w:val="ListParagraph"/>
        <w:numPr>
          <w:ilvl w:val="1"/>
          <w:numId w:val="3"/>
        </w:numPr>
        <w:rPr>
          <w:rFonts w:asciiTheme="minorHAnsi" w:hAnsiTheme="minorHAnsi" w:cs="Arial"/>
        </w:rPr>
      </w:pPr>
      <w:r w:rsidRPr="00AE0B8D">
        <w:rPr>
          <w:rFonts w:asciiTheme="minorHAnsi" w:hAnsiTheme="minorHAnsi" w:cs="Arial"/>
        </w:rPr>
        <w:t xml:space="preserve">Applicants will </w:t>
      </w:r>
      <w:r w:rsidR="00830AEB" w:rsidRPr="00AE0B8D">
        <w:rPr>
          <w:rFonts w:asciiTheme="minorHAnsi" w:hAnsiTheme="minorHAnsi" w:cs="Arial"/>
        </w:rPr>
        <w:t xml:space="preserve">be required to </w:t>
      </w:r>
      <w:r w:rsidRPr="00AE0B8D">
        <w:rPr>
          <w:rFonts w:asciiTheme="minorHAnsi" w:hAnsiTheme="minorHAnsi" w:cs="Arial"/>
        </w:rPr>
        <w:t xml:space="preserve">provide details of the project or activity </w:t>
      </w:r>
      <w:r w:rsidR="00830AEB" w:rsidRPr="00AE0B8D">
        <w:rPr>
          <w:rFonts w:asciiTheme="minorHAnsi" w:hAnsiTheme="minorHAnsi" w:cs="Arial"/>
        </w:rPr>
        <w:t xml:space="preserve">seeking funding, </w:t>
      </w:r>
      <w:r w:rsidRPr="00AE0B8D">
        <w:rPr>
          <w:rFonts w:asciiTheme="minorHAnsi" w:hAnsiTheme="minorHAnsi" w:cs="Arial"/>
        </w:rPr>
        <w:t xml:space="preserve">and the number of residents </w:t>
      </w:r>
      <w:r w:rsidR="002C6E74" w:rsidRPr="00AE0B8D">
        <w:rPr>
          <w:rFonts w:asciiTheme="minorHAnsi" w:hAnsiTheme="minorHAnsi" w:cs="Arial"/>
        </w:rPr>
        <w:t xml:space="preserve">of </w:t>
      </w:r>
      <w:r w:rsidR="00912565">
        <w:rPr>
          <w:rFonts w:asciiTheme="minorHAnsi" w:hAnsiTheme="minorHAnsi" w:cs="Arial"/>
        </w:rPr>
        <w:t>Rodmell</w:t>
      </w:r>
      <w:r w:rsidR="002C6E74" w:rsidRPr="00AE0B8D">
        <w:rPr>
          <w:rFonts w:asciiTheme="minorHAnsi" w:hAnsiTheme="minorHAnsi" w:cs="Arial"/>
        </w:rPr>
        <w:t xml:space="preserve"> Parish </w:t>
      </w:r>
      <w:r w:rsidRPr="00AE0B8D">
        <w:rPr>
          <w:rFonts w:asciiTheme="minorHAnsi" w:hAnsiTheme="minorHAnsi" w:cs="Arial"/>
        </w:rPr>
        <w:t xml:space="preserve">expected to benefit. </w:t>
      </w:r>
    </w:p>
    <w:p w14:paraId="053C9B0F" w14:textId="77777777" w:rsidR="00BC3830" w:rsidRPr="00AE0B8D" w:rsidRDefault="00BC3830" w:rsidP="00BC3830">
      <w:pPr>
        <w:pStyle w:val="ListParagraph"/>
        <w:rPr>
          <w:rFonts w:asciiTheme="minorHAnsi" w:hAnsiTheme="minorHAnsi" w:cs="Arial"/>
        </w:rPr>
      </w:pPr>
    </w:p>
    <w:p w14:paraId="311F7C62" w14:textId="2025CFF2" w:rsidR="007E2B22" w:rsidRPr="00AE0B8D" w:rsidRDefault="00BC3830" w:rsidP="00B42137">
      <w:pPr>
        <w:pStyle w:val="ListParagraph"/>
        <w:numPr>
          <w:ilvl w:val="1"/>
          <w:numId w:val="3"/>
        </w:numPr>
        <w:rPr>
          <w:rFonts w:asciiTheme="minorHAnsi" w:hAnsiTheme="minorHAnsi" w:cs="Arial"/>
        </w:rPr>
      </w:pPr>
      <w:r w:rsidRPr="00AE0B8D">
        <w:rPr>
          <w:rFonts w:asciiTheme="minorHAnsi" w:hAnsiTheme="minorHAnsi" w:cs="Arial"/>
        </w:rPr>
        <w:t xml:space="preserve">The council will </w:t>
      </w:r>
      <w:r w:rsidR="00034F11" w:rsidRPr="00AE0B8D">
        <w:rPr>
          <w:rFonts w:asciiTheme="minorHAnsi" w:hAnsiTheme="minorHAnsi" w:cs="Arial"/>
        </w:rPr>
        <w:t xml:space="preserve">not normally </w:t>
      </w:r>
      <w:r w:rsidRPr="00AE0B8D">
        <w:rPr>
          <w:rFonts w:asciiTheme="minorHAnsi" w:hAnsiTheme="minorHAnsi" w:cs="Arial"/>
        </w:rPr>
        <w:t xml:space="preserve">consider </w:t>
      </w:r>
      <w:r w:rsidR="00EA1A11" w:rsidRPr="00AE0B8D">
        <w:rPr>
          <w:rFonts w:asciiTheme="minorHAnsi" w:hAnsiTheme="minorHAnsi" w:cs="Arial"/>
        </w:rPr>
        <w:t>applications for</w:t>
      </w:r>
      <w:r w:rsidR="00034F11" w:rsidRPr="00AE0B8D">
        <w:rPr>
          <w:rFonts w:asciiTheme="minorHAnsi" w:hAnsiTheme="minorHAnsi" w:cs="Arial"/>
        </w:rPr>
        <w:t>:</w:t>
      </w:r>
    </w:p>
    <w:p w14:paraId="3DDA1E00" w14:textId="77777777" w:rsidR="00034F11" w:rsidRPr="00AE0B8D" w:rsidRDefault="00034F11" w:rsidP="00034F11">
      <w:pPr>
        <w:pStyle w:val="ListParagraph"/>
        <w:numPr>
          <w:ilvl w:val="0"/>
          <w:numId w:val="11"/>
        </w:numPr>
        <w:rPr>
          <w:szCs w:val="20"/>
        </w:rPr>
      </w:pPr>
      <w:r w:rsidRPr="00AE0B8D">
        <w:rPr>
          <w:rFonts w:asciiTheme="minorHAnsi" w:hAnsiTheme="minorHAnsi" w:cs="Arial"/>
        </w:rPr>
        <w:t>C</w:t>
      </w:r>
      <w:r w:rsidR="00CD081B" w:rsidRPr="00AE0B8D">
        <w:rPr>
          <w:rFonts w:asciiTheme="minorHAnsi" w:hAnsiTheme="minorHAnsi" w:cs="Arial"/>
        </w:rPr>
        <w:t>ommercial organisations</w:t>
      </w:r>
    </w:p>
    <w:p w14:paraId="7201BCA4" w14:textId="77777777" w:rsidR="00034F11" w:rsidRPr="00AE0B8D" w:rsidRDefault="00034F11" w:rsidP="00034F11">
      <w:pPr>
        <w:pStyle w:val="ListParagraph"/>
        <w:numPr>
          <w:ilvl w:val="0"/>
          <w:numId w:val="11"/>
        </w:numPr>
        <w:rPr>
          <w:szCs w:val="20"/>
        </w:rPr>
      </w:pPr>
      <w:r w:rsidRPr="00AE0B8D">
        <w:rPr>
          <w:rFonts w:asciiTheme="minorHAnsi" w:hAnsiTheme="minorHAnsi" w:cs="Arial"/>
        </w:rPr>
        <w:t>M</w:t>
      </w:r>
      <w:r w:rsidR="00CD081B" w:rsidRPr="00AE0B8D">
        <w:rPr>
          <w:rFonts w:asciiTheme="minorHAnsi" w:hAnsiTheme="minorHAnsi" w:cs="Arial"/>
        </w:rPr>
        <w:t>ajor charities</w:t>
      </w:r>
    </w:p>
    <w:p w14:paraId="39B2764B" w14:textId="77777777" w:rsidR="00034F11" w:rsidRPr="00AE0B8D" w:rsidRDefault="00034F11" w:rsidP="00034F11">
      <w:pPr>
        <w:pStyle w:val="ListParagraph"/>
        <w:numPr>
          <w:ilvl w:val="0"/>
          <w:numId w:val="11"/>
        </w:numPr>
        <w:rPr>
          <w:szCs w:val="20"/>
        </w:rPr>
      </w:pPr>
      <w:r w:rsidRPr="00AE0B8D">
        <w:rPr>
          <w:rFonts w:asciiTheme="minorHAnsi" w:hAnsiTheme="minorHAnsi" w:cs="Arial"/>
        </w:rPr>
        <w:t>P</w:t>
      </w:r>
      <w:r w:rsidR="00DB545B" w:rsidRPr="00AE0B8D">
        <w:rPr>
          <w:rFonts w:asciiTheme="minorHAnsi" w:hAnsiTheme="minorHAnsi" w:cs="Arial"/>
        </w:rPr>
        <w:t>olitical groups</w:t>
      </w:r>
    </w:p>
    <w:p w14:paraId="311F7C63" w14:textId="03405E61" w:rsidR="001E7C64" w:rsidRPr="00AE0B8D" w:rsidRDefault="00034F11" w:rsidP="00034F11">
      <w:pPr>
        <w:pStyle w:val="ListParagraph"/>
        <w:numPr>
          <w:ilvl w:val="0"/>
          <w:numId w:val="11"/>
        </w:numPr>
        <w:rPr>
          <w:szCs w:val="20"/>
        </w:rPr>
      </w:pPr>
      <w:r w:rsidRPr="00AE0B8D">
        <w:rPr>
          <w:rFonts w:asciiTheme="minorHAnsi" w:hAnsiTheme="minorHAnsi" w:cs="Arial"/>
        </w:rPr>
        <w:t>B</w:t>
      </w:r>
      <w:r w:rsidR="00CD081B" w:rsidRPr="00AE0B8D">
        <w:rPr>
          <w:rFonts w:asciiTheme="minorHAnsi" w:hAnsiTheme="minorHAnsi" w:cs="Arial"/>
        </w:rPr>
        <w:t>odies considered to be self-funded or provided for by other authorities</w:t>
      </w:r>
    </w:p>
    <w:p w14:paraId="2CB5D833" w14:textId="33F72018" w:rsidR="00874197" w:rsidRPr="00C07251" w:rsidRDefault="00874197" w:rsidP="006D72FC">
      <w:pPr>
        <w:pStyle w:val="ListParagraph"/>
        <w:numPr>
          <w:ilvl w:val="0"/>
          <w:numId w:val="11"/>
        </w:numPr>
        <w:rPr>
          <w:szCs w:val="20"/>
        </w:rPr>
      </w:pPr>
      <w:r w:rsidRPr="00AE0B8D">
        <w:rPr>
          <w:rFonts w:asciiTheme="minorHAnsi" w:hAnsiTheme="minorHAnsi" w:cs="Arial"/>
        </w:rPr>
        <w:t>Capital projects which have already been completed, i.e., a retrospective application</w:t>
      </w:r>
    </w:p>
    <w:p w14:paraId="7F9A08D6" w14:textId="102D25CD" w:rsidR="00C07251" w:rsidRPr="00AE0B8D" w:rsidRDefault="00C07251" w:rsidP="006D72FC">
      <w:pPr>
        <w:pStyle w:val="ListParagraph"/>
        <w:numPr>
          <w:ilvl w:val="0"/>
          <w:numId w:val="11"/>
        </w:numPr>
        <w:rPr>
          <w:szCs w:val="20"/>
        </w:rPr>
      </w:pPr>
      <w:r>
        <w:rPr>
          <w:rFonts w:asciiTheme="minorHAnsi" w:hAnsiTheme="minorHAnsi" w:cs="Arial"/>
        </w:rPr>
        <w:t>Day t</w:t>
      </w:r>
      <w:r w:rsidR="00E771EF">
        <w:rPr>
          <w:rFonts w:asciiTheme="minorHAnsi" w:hAnsiTheme="minorHAnsi" w:cs="Arial"/>
        </w:rPr>
        <w:t>o day running costs</w:t>
      </w:r>
    </w:p>
    <w:p w14:paraId="311F7C64" w14:textId="77777777" w:rsidR="00CD081B" w:rsidRPr="00AE0B8D" w:rsidRDefault="00CD081B" w:rsidP="00CD081B">
      <w:pPr>
        <w:pStyle w:val="ListParagraph"/>
        <w:rPr>
          <w:szCs w:val="20"/>
        </w:rPr>
      </w:pPr>
    </w:p>
    <w:p w14:paraId="311F7C65" w14:textId="09704C5C" w:rsidR="007E2B22" w:rsidRPr="00AE0B8D" w:rsidRDefault="00CD081B" w:rsidP="00CD081B">
      <w:pPr>
        <w:pStyle w:val="ListParagraph"/>
        <w:numPr>
          <w:ilvl w:val="1"/>
          <w:numId w:val="3"/>
        </w:numPr>
        <w:rPr>
          <w:szCs w:val="20"/>
        </w:rPr>
      </w:pPr>
      <w:r w:rsidRPr="00AE0B8D">
        <w:rPr>
          <w:rFonts w:asciiTheme="minorHAnsi" w:hAnsiTheme="minorHAnsi" w:cs="Arial"/>
        </w:rPr>
        <w:t xml:space="preserve">The </w:t>
      </w:r>
      <w:r w:rsidR="00AC4CFE">
        <w:rPr>
          <w:rFonts w:asciiTheme="minorHAnsi" w:hAnsiTheme="minorHAnsi" w:cs="Arial"/>
        </w:rPr>
        <w:t>C</w:t>
      </w:r>
      <w:r w:rsidRPr="00AE0B8D">
        <w:rPr>
          <w:rFonts w:asciiTheme="minorHAnsi" w:hAnsiTheme="minorHAnsi" w:cs="Arial"/>
        </w:rPr>
        <w:t>ouncil reserves the right to refuse any grant application or offer an alternate amount to that originally requested.</w:t>
      </w:r>
      <w:r w:rsidR="00092CBC" w:rsidRPr="00AE0B8D">
        <w:rPr>
          <w:rFonts w:asciiTheme="minorHAnsi" w:hAnsiTheme="minorHAnsi" w:cs="Arial"/>
        </w:rPr>
        <w:t xml:space="preserve"> Refusal of a grant will not </w:t>
      </w:r>
      <w:r w:rsidR="00864C1D" w:rsidRPr="00AE0B8D">
        <w:rPr>
          <w:rFonts w:asciiTheme="minorHAnsi" w:hAnsiTheme="minorHAnsi" w:cs="Arial"/>
        </w:rPr>
        <w:t>prevent an organisation applying again in the future.</w:t>
      </w:r>
    </w:p>
    <w:p w14:paraId="311F7C66" w14:textId="77777777" w:rsidR="00830AEB" w:rsidRPr="00AE0B8D" w:rsidRDefault="00830AEB" w:rsidP="00830AEB">
      <w:pPr>
        <w:pStyle w:val="ListParagraph"/>
        <w:rPr>
          <w:szCs w:val="20"/>
        </w:rPr>
      </w:pPr>
    </w:p>
    <w:p w14:paraId="311F7C67" w14:textId="5839EA8B" w:rsidR="00830AEB" w:rsidRPr="00AE0B8D" w:rsidRDefault="00830AEB" w:rsidP="00830AEB">
      <w:pPr>
        <w:pStyle w:val="ListParagraph"/>
        <w:numPr>
          <w:ilvl w:val="1"/>
          <w:numId w:val="3"/>
        </w:numPr>
        <w:rPr>
          <w:szCs w:val="20"/>
        </w:rPr>
      </w:pPr>
      <w:r w:rsidRPr="00AE0B8D">
        <w:rPr>
          <w:szCs w:val="20"/>
        </w:rPr>
        <w:t xml:space="preserve">As a condition of receiving a grant, organisations will be required to acknowledge the </w:t>
      </w:r>
      <w:r w:rsidR="00AC4CFE">
        <w:rPr>
          <w:szCs w:val="20"/>
        </w:rPr>
        <w:t>C</w:t>
      </w:r>
      <w:r w:rsidRPr="00AE0B8D">
        <w:rPr>
          <w:szCs w:val="20"/>
        </w:rPr>
        <w:t xml:space="preserve">ouncil’s support in publicity material. A report must be provided to the </w:t>
      </w:r>
      <w:r w:rsidR="00AC4CFE">
        <w:rPr>
          <w:szCs w:val="20"/>
        </w:rPr>
        <w:t>C</w:t>
      </w:r>
      <w:r w:rsidRPr="00AE0B8D">
        <w:rPr>
          <w:szCs w:val="20"/>
        </w:rPr>
        <w:t xml:space="preserve">ouncil on how the money was spent. </w:t>
      </w:r>
    </w:p>
    <w:p w14:paraId="32E04A37" w14:textId="77777777" w:rsidR="00D5494C" w:rsidRPr="00AE0B8D" w:rsidRDefault="00D5494C" w:rsidP="00D5494C">
      <w:pPr>
        <w:pStyle w:val="ListParagraph"/>
        <w:rPr>
          <w:szCs w:val="20"/>
        </w:rPr>
      </w:pPr>
    </w:p>
    <w:p w14:paraId="3E147BDB" w14:textId="52F9AA46" w:rsidR="00D5494C" w:rsidRPr="00AE0B8D" w:rsidRDefault="00D5494C" w:rsidP="00830AEB">
      <w:pPr>
        <w:pStyle w:val="ListParagraph"/>
        <w:numPr>
          <w:ilvl w:val="1"/>
          <w:numId w:val="3"/>
        </w:numPr>
        <w:rPr>
          <w:szCs w:val="20"/>
        </w:rPr>
      </w:pPr>
      <w:r w:rsidRPr="00AE0B8D">
        <w:rPr>
          <w:szCs w:val="20"/>
        </w:rPr>
        <w:t xml:space="preserve">The </w:t>
      </w:r>
      <w:r w:rsidR="00AC4CFE">
        <w:rPr>
          <w:szCs w:val="20"/>
        </w:rPr>
        <w:t>C</w:t>
      </w:r>
      <w:r w:rsidRPr="00AE0B8D">
        <w:rPr>
          <w:szCs w:val="20"/>
        </w:rPr>
        <w:t>ouncil may monitor the use of any grant awarded</w:t>
      </w:r>
      <w:r w:rsidR="00001C77" w:rsidRPr="00AE0B8D">
        <w:rPr>
          <w:szCs w:val="20"/>
        </w:rPr>
        <w:t>. The grant must be spent only on the project specified in the application.</w:t>
      </w:r>
      <w:r w:rsidRPr="00AE0B8D">
        <w:rPr>
          <w:szCs w:val="20"/>
        </w:rPr>
        <w:t xml:space="preserve"> </w:t>
      </w:r>
      <w:r w:rsidR="00001C77" w:rsidRPr="00AE0B8D">
        <w:rPr>
          <w:szCs w:val="20"/>
        </w:rPr>
        <w:t>If the grant is</w:t>
      </w:r>
      <w:r w:rsidRPr="00AE0B8D">
        <w:rPr>
          <w:szCs w:val="20"/>
        </w:rPr>
        <w:t xml:space="preserve"> not spent </w:t>
      </w:r>
      <w:r w:rsidR="007B46D5" w:rsidRPr="00AE0B8D">
        <w:rPr>
          <w:szCs w:val="20"/>
        </w:rPr>
        <w:t xml:space="preserve">on the specific project, or any amount is unspent </w:t>
      </w:r>
      <w:r w:rsidRPr="00AE0B8D">
        <w:rPr>
          <w:szCs w:val="20"/>
        </w:rPr>
        <w:t>six month</w:t>
      </w:r>
      <w:r w:rsidR="007B46D5" w:rsidRPr="00AE0B8D">
        <w:rPr>
          <w:szCs w:val="20"/>
        </w:rPr>
        <w:t xml:space="preserve">s after being awarded, the </w:t>
      </w:r>
      <w:r w:rsidR="00AC4CFE">
        <w:rPr>
          <w:szCs w:val="20"/>
        </w:rPr>
        <w:t>C</w:t>
      </w:r>
      <w:r w:rsidR="007B46D5" w:rsidRPr="00AE0B8D">
        <w:rPr>
          <w:szCs w:val="20"/>
        </w:rPr>
        <w:t xml:space="preserve">ouncil may </w:t>
      </w:r>
      <w:r w:rsidR="006D72FC" w:rsidRPr="00AE0B8D">
        <w:rPr>
          <w:szCs w:val="20"/>
        </w:rPr>
        <w:t>request the balance be returned.</w:t>
      </w:r>
    </w:p>
    <w:p w14:paraId="311F7C68" w14:textId="77777777" w:rsidR="00830AEB" w:rsidRPr="00AE0B8D" w:rsidRDefault="00830AEB" w:rsidP="00830AEB">
      <w:pPr>
        <w:pStyle w:val="ListParagraph"/>
        <w:rPr>
          <w:szCs w:val="20"/>
        </w:rPr>
      </w:pPr>
    </w:p>
    <w:p w14:paraId="311F7C69" w14:textId="599606D8" w:rsidR="00830AEB" w:rsidRPr="00AE0B8D" w:rsidRDefault="00830AEB" w:rsidP="00CD081B">
      <w:pPr>
        <w:pStyle w:val="ListParagraph"/>
        <w:numPr>
          <w:ilvl w:val="1"/>
          <w:numId w:val="3"/>
        </w:numPr>
        <w:rPr>
          <w:szCs w:val="20"/>
        </w:rPr>
      </w:pPr>
      <w:r w:rsidRPr="00AE0B8D">
        <w:rPr>
          <w:szCs w:val="20"/>
        </w:rPr>
        <w:t xml:space="preserve">In accordance with the requirements of the Local Government Transparency Code, the </w:t>
      </w:r>
      <w:r w:rsidR="00795E2D">
        <w:rPr>
          <w:szCs w:val="20"/>
        </w:rPr>
        <w:t>C</w:t>
      </w:r>
      <w:r w:rsidRPr="00AE0B8D">
        <w:rPr>
          <w:szCs w:val="20"/>
        </w:rPr>
        <w:t>ouncil will publish an annual list containing details of grants awarded.</w:t>
      </w:r>
    </w:p>
    <w:p w14:paraId="311F7C6A" w14:textId="77777777" w:rsidR="007E2B22" w:rsidRPr="007E2B22" w:rsidRDefault="007E2B22" w:rsidP="007E2B22">
      <w:pPr>
        <w:pStyle w:val="ListParagraph"/>
        <w:ind w:left="1440"/>
        <w:rPr>
          <w:rFonts w:asciiTheme="minorHAnsi" w:hAnsiTheme="minorHAnsi" w:cs="Arial"/>
          <w:sz w:val="24"/>
          <w:szCs w:val="24"/>
        </w:rPr>
      </w:pPr>
    </w:p>
    <w:sectPr w:rsidR="007E2B22" w:rsidRPr="007E2B22" w:rsidSect="007E2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7C6D" w14:textId="77777777" w:rsidR="00FF2461" w:rsidRDefault="00FF2461" w:rsidP="007E2B22">
      <w:pPr>
        <w:spacing w:line="240" w:lineRule="auto"/>
      </w:pPr>
      <w:r>
        <w:separator/>
      </w:r>
    </w:p>
  </w:endnote>
  <w:endnote w:type="continuationSeparator" w:id="0">
    <w:p w14:paraId="311F7C6E" w14:textId="77777777" w:rsidR="00FF2461" w:rsidRDefault="00FF2461" w:rsidP="007E2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C71" w14:textId="77777777" w:rsidR="007E2B22" w:rsidRDefault="007E2B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C72" w14:textId="77777777" w:rsidR="007E2B22" w:rsidRDefault="007E2B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C74" w14:textId="77777777" w:rsidR="007E2B22" w:rsidRDefault="007E2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7C6B" w14:textId="77777777" w:rsidR="00FF2461" w:rsidRDefault="00FF2461" w:rsidP="007E2B22">
      <w:pPr>
        <w:spacing w:line="240" w:lineRule="auto"/>
      </w:pPr>
      <w:r>
        <w:separator/>
      </w:r>
    </w:p>
  </w:footnote>
  <w:footnote w:type="continuationSeparator" w:id="0">
    <w:p w14:paraId="311F7C6C" w14:textId="77777777" w:rsidR="00FF2461" w:rsidRDefault="00FF2461" w:rsidP="007E2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C6F" w14:textId="77777777" w:rsidR="007E2B22" w:rsidRDefault="007E2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C70" w14:textId="6663ED72" w:rsidR="007E2B22" w:rsidRDefault="007E2B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C73" w14:textId="77777777" w:rsidR="007E2B22" w:rsidRDefault="007E2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2B2"/>
    <w:multiLevelType w:val="hybridMultilevel"/>
    <w:tmpl w:val="C6623BB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8C41F3A"/>
    <w:multiLevelType w:val="multilevel"/>
    <w:tmpl w:val="8D102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9142F58"/>
    <w:multiLevelType w:val="hybridMultilevel"/>
    <w:tmpl w:val="0324F12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92F0FCA"/>
    <w:multiLevelType w:val="hybridMultilevel"/>
    <w:tmpl w:val="C45CA3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A61333D"/>
    <w:multiLevelType w:val="hybridMultilevel"/>
    <w:tmpl w:val="B540E7D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D7008A6"/>
    <w:multiLevelType w:val="hybridMultilevel"/>
    <w:tmpl w:val="F4E0D7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3A36D97"/>
    <w:multiLevelType w:val="hybridMultilevel"/>
    <w:tmpl w:val="1298C0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66E01A0"/>
    <w:multiLevelType w:val="hybridMultilevel"/>
    <w:tmpl w:val="2E6AE9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5A65B95"/>
    <w:multiLevelType w:val="hybridMultilevel"/>
    <w:tmpl w:val="4532DD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5273190"/>
    <w:multiLevelType w:val="multilevel"/>
    <w:tmpl w:val="B4827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9E47708"/>
    <w:multiLevelType w:val="hybridMultilevel"/>
    <w:tmpl w:val="27C295C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3662529">
    <w:abstractNumId w:val="5"/>
  </w:num>
  <w:num w:numId="2" w16cid:durableId="804783030">
    <w:abstractNumId w:val="2"/>
  </w:num>
  <w:num w:numId="3" w16cid:durableId="1496917302">
    <w:abstractNumId w:val="9"/>
  </w:num>
  <w:num w:numId="4" w16cid:durableId="1658269619">
    <w:abstractNumId w:val="0"/>
  </w:num>
  <w:num w:numId="5" w16cid:durableId="247034176">
    <w:abstractNumId w:val="10"/>
  </w:num>
  <w:num w:numId="6" w16cid:durableId="1043209378">
    <w:abstractNumId w:val="7"/>
  </w:num>
  <w:num w:numId="7" w16cid:durableId="1734616544">
    <w:abstractNumId w:val="3"/>
  </w:num>
  <w:num w:numId="8" w16cid:durableId="1255896252">
    <w:abstractNumId w:val="6"/>
  </w:num>
  <w:num w:numId="9" w16cid:durableId="189685520">
    <w:abstractNumId w:val="4"/>
  </w:num>
  <w:num w:numId="10" w16cid:durableId="2047827837">
    <w:abstractNumId w:val="1"/>
  </w:num>
  <w:num w:numId="11" w16cid:durableId="10957119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B22"/>
    <w:rsid w:val="00001C77"/>
    <w:rsid w:val="00034F11"/>
    <w:rsid w:val="00092CBC"/>
    <w:rsid w:val="001E73ED"/>
    <w:rsid w:val="001E7C64"/>
    <w:rsid w:val="002356F5"/>
    <w:rsid w:val="002C6E74"/>
    <w:rsid w:val="00474EEE"/>
    <w:rsid w:val="006D72FC"/>
    <w:rsid w:val="00795E2D"/>
    <w:rsid w:val="007B46D5"/>
    <w:rsid w:val="007E2B22"/>
    <w:rsid w:val="00830AEB"/>
    <w:rsid w:val="00864C1D"/>
    <w:rsid w:val="00874197"/>
    <w:rsid w:val="00912565"/>
    <w:rsid w:val="009941F2"/>
    <w:rsid w:val="009A7C25"/>
    <w:rsid w:val="00AC4CFE"/>
    <w:rsid w:val="00AE0B8D"/>
    <w:rsid w:val="00B42137"/>
    <w:rsid w:val="00B923BA"/>
    <w:rsid w:val="00BC3830"/>
    <w:rsid w:val="00C07251"/>
    <w:rsid w:val="00C64C32"/>
    <w:rsid w:val="00CD081B"/>
    <w:rsid w:val="00D5494C"/>
    <w:rsid w:val="00DB545B"/>
    <w:rsid w:val="00DD08FC"/>
    <w:rsid w:val="00E771EF"/>
    <w:rsid w:val="00E82EAE"/>
    <w:rsid w:val="00E83638"/>
    <w:rsid w:val="00EA1A11"/>
    <w:rsid w:val="00FA2235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1F7C55"/>
  <w15:chartTrackingRefBased/>
  <w15:docId w15:val="{7A9B4FB8-3033-439A-B4DA-C016838A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B22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B2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B22"/>
  </w:style>
  <w:style w:type="paragraph" w:styleId="Footer">
    <w:name w:val="footer"/>
    <w:basedOn w:val="Normal"/>
    <w:link w:val="FooterChar"/>
    <w:uiPriority w:val="99"/>
    <w:unhideWhenUsed/>
    <w:rsid w:val="007E2B2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B22"/>
  </w:style>
  <w:style w:type="paragraph" w:styleId="ListParagraph">
    <w:name w:val="List Paragraph"/>
    <w:basedOn w:val="Normal"/>
    <w:uiPriority w:val="34"/>
    <w:qFormat/>
    <w:rsid w:val="007E2B22"/>
    <w:pPr>
      <w:spacing w:after="200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Beams</dc:creator>
  <cp:keywords/>
  <dc:description/>
  <cp:lastModifiedBy>Lorna Thwaites</cp:lastModifiedBy>
  <cp:revision>26</cp:revision>
  <dcterms:created xsi:type="dcterms:W3CDTF">2021-10-16T11:17:00Z</dcterms:created>
  <dcterms:modified xsi:type="dcterms:W3CDTF">2026-06-16T13:38:00Z</dcterms:modified>
</cp:coreProperties>
</file>